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23F59" w14:textId="2C411977" w:rsidR="00A235FE" w:rsidRPr="00D603E7" w:rsidRDefault="00A235FE" w:rsidP="002B707C">
      <w:pPr>
        <w:shd w:val="clear" w:color="auto" w:fill="FFFFFF"/>
        <w:spacing w:after="0" w:line="240" w:lineRule="auto"/>
        <w:rPr>
          <w:rFonts w:eastAsia="Times New Roman" w:cstheme="minorHAnsi"/>
          <w:b/>
          <w:bCs/>
          <w:sz w:val="28"/>
          <w:szCs w:val="28"/>
          <w:lang w:eastAsia="en-IE"/>
        </w:rPr>
      </w:pPr>
      <w:r w:rsidRPr="00D603E7">
        <w:rPr>
          <w:rFonts w:eastAsia="Times New Roman" w:cstheme="minorHAnsi"/>
          <w:b/>
          <w:bCs/>
          <w:sz w:val="28"/>
          <w:szCs w:val="28"/>
          <w:lang w:eastAsia="en-IE"/>
        </w:rPr>
        <w:t>How to Enter</w:t>
      </w:r>
    </w:p>
    <w:p w14:paraId="587AC14C" w14:textId="05546F3B" w:rsidR="00A235FE" w:rsidRPr="00D603E7" w:rsidRDefault="00A235FE" w:rsidP="002B707C">
      <w:pPr>
        <w:shd w:val="clear" w:color="auto" w:fill="FFFFFF"/>
        <w:spacing w:after="0" w:line="240" w:lineRule="auto"/>
        <w:rPr>
          <w:rFonts w:eastAsia="Times New Roman" w:cstheme="minorHAnsi"/>
          <w:b/>
          <w:bCs/>
          <w:sz w:val="28"/>
          <w:szCs w:val="28"/>
          <w:lang w:eastAsia="en-IE"/>
        </w:rPr>
      </w:pPr>
    </w:p>
    <w:p w14:paraId="133BE422" w14:textId="7BE195A5" w:rsidR="009E4056" w:rsidRPr="00D603E7" w:rsidRDefault="0032537E" w:rsidP="002B707C">
      <w:pPr>
        <w:shd w:val="clear" w:color="auto" w:fill="FFFFFF"/>
        <w:spacing w:after="0" w:line="240" w:lineRule="auto"/>
        <w:rPr>
          <w:rFonts w:eastAsia="Times New Roman" w:cstheme="minorHAnsi"/>
          <w:bCs/>
          <w:sz w:val="28"/>
          <w:szCs w:val="28"/>
          <w:lang w:eastAsia="en-IE"/>
        </w:rPr>
      </w:pPr>
      <w:r w:rsidRPr="00D603E7">
        <w:rPr>
          <w:rFonts w:eastAsia="Times New Roman" w:cstheme="minorHAnsi"/>
          <w:bCs/>
          <w:sz w:val="28"/>
          <w:szCs w:val="28"/>
          <w:lang w:eastAsia="en-IE"/>
        </w:rPr>
        <w:t>In order to</w:t>
      </w:r>
      <w:r w:rsidR="00666A55" w:rsidRPr="00D603E7">
        <w:rPr>
          <w:rFonts w:eastAsia="Times New Roman" w:cstheme="minorHAnsi"/>
          <w:bCs/>
          <w:sz w:val="28"/>
          <w:szCs w:val="28"/>
          <w:lang w:eastAsia="en-IE"/>
        </w:rPr>
        <w:t xml:space="preserve"> enter the </w:t>
      </w:r>
      <w:r w:rsidR="000D77C9">
        <w:rPr>
          <w:rFonts w:eastAsia="Times New Roman" w:cstheme="minorHAnsi"/>
          <w:bCs/>
          <w:sz w:val="28"/>
          <w:szCs w:val="28"/>
          <w:lang w:eastAsia="en-IE"/>
        </w:rPr>
        <w:t>competition comment on the Instagram Live or tag a friend and say why they should win on the video</w:t>
      </w:r>
    </w:p>
    <w:p w14:paraId="015622BF" w14:textId="77777777" w:rsidR="009E4056" w:rsidRPr="00D603E7" w:rsidRDefault="009E4056" w:rsidP="002B707C">
      <w:pPr>
        <w:shd w:val="clear" w:color="auto" w:fill="FFFFFF"/>
        <w:spacing w:after="0" w:line="240" w:lineRule="auto"/>
        <w:rPr>
          <w:rFonts w:eastAsia="Times New Roman" w:cstheme="minorHAnsi"/>
          <w:b/>
          <w:bCs/>
          <w:sz w:val="28"/>
          <w:szCs w:val="28"/>
          <w:lang w:eastAsia="en-IE"/>
        </w:rPr>
      </w:pPr>
    </w:p>
    <w:p w14:paraId="412CE370" w14:textId="24E590BB" w:rsidR="00093786"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All competition entries must be received by Look Good Feel Better in the required format before the advertised closing date</w:t>
      </w:r>
      <w:r w:rsidR="000D77C9">
        <w:rPr>
          <w:rFonts w:eastAsia="Times New Roman" w:cstheme="minorHAnsi"/>
          <w:sz w:val="28"/>
          <w:szCs w:val="28"/>
          <w:lang w:eastAsia="en-IE"/>
        </w:rPr>
        <w:t xml:space="preserve"> (17 December</w:t>
      </w:r>
      <w:r w:rsidR="00CB28FC" w:rsidRPr="00D603E7">
        <w:rPr>
          <w:rFonts w:eastAsia="Times New Roman" w:cstheme="minorHAnsi"/>
          <w:sz w:val="28"/>
          <w:szCs w:val="28"/>
          <w:lang w:eastAsia="en-IE"/>
        </w:rPr>
        <w:t>)</w:t>
      </w:r>
      <w:r w:rsidRPr="00D603E7">
        <w:rPr>
          <w:rFonts w:eastAsia="Times New Roman" w:cstheme="minorHAnsi"/>
          <w:sz w:val="28"/>
          <w:szCs w:val="28"/>
          <w:lang w:eastAsia="en-IE"/>
        </w:rPr>
        <w:t>. Entries received after the stated closing date will not be accepted.</w:t>
      </w:r>
    </w:p>
    <w:p w14:paraId="3C428178" w14:textId="5E6DAD56" w:rsidR="009E4056" w:rsidRPr="00D603E7" w:rsidRDefault="009E4056" w:rsidP="00A235FE">
      <w:pPr>
        <w:shd w:val="clear" w:color="auto" w:fill="FFFFFF"/>
        <w:spacing w:after="0" w:line="240" w:lineRule="auto"/>
        <w:rPr>
          <w:rFonts w:eastAsia="Times New Roman" w:cstheme="minorHAnsi"/>
          <w:sz w:val="28"/>
          <w:szCs w:val="28"/>
          <w:lang w:eastAsia="en-IE"/>
        </w:rPr>
      </w:pPr>
    </w:p>
    <w:p w14:paraId="309FA6CB" w14:textId="46F021FB" w:rsidR="009E4056" w:rsidRPr="00D603E7" w:rsidRDefault="009E4056"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xml:space="preserve">Entry into this competition will be deemed to be a full and unconditional acceptance by the applicant of the Terms and Conditions of this competition and any additional competition specific terms and conditions which may be advertised. A failure to adhere to these Terms and Conditions may result in disqualification from the competition and, if applicable, forfeiture of the prize(s). Participation in Look Good Feel Better competitions denotes acceptance of these terms and conditions </w:t>
      </w:r>
    </w:p>
    <w:p w14:paraId="243A7B0E" w14:textId="4E750648" w:rsidR="00A235FE" w:rsidRPr="00D603E7" w:rsidRDefault="00A235FE" w:rsidP="002B707C">
      <w:pPr>
        <w:shd w:val="clear" w:color="auto" w:fill="FFFFFF"/>
        <w:spacing w:after="0" w:line="240" w:lineRule="auto"/>
        <w:rPr>
          <w:rFonts w:eastAsia="Times New Roman" w:cstheme="minorHAnsi"/>
          <w:b/>
          <w:bCs/>
          <w:sz w:val="28"/>
          <w:szCs w:val="28"/>
          <w:lang w:eastAsia="en-IE"/>
        </w:rPr>
      </w:pPr>
    </w:p>
    <w:p w14:paraId="7A7EC807" w14:textId="52DB1676" w:rsidR="00A235FE" w:rsidRPr="00D603E7" w:rsidRDefault="00A235FE" w:rsidP="002B707C">
      <w:pPr>
        <w:shd w:val="clear" w:color="auto" w:fill="FFFFFF"/>
        <w:spacing w:after="0" w:line="240" w:lineRule="auto"/>
        <w:rPr>
          <w:rFonts w:eastAsia="Times New Roman" w:cstheme="minorHAnsi"/>
          <w:b/>
          <w:bCs/>
          <w:sz w:val="28"/>
          <w:szCs w:val="28"/>
          <w:lang w:eastAsia="en-IE"/>
        </w:rPr>
      </w:pPr>
      <w:r w:rsidRPr="00D603E7">
        <w:rPr>
          <w:rFonts w:eastAsia="Times New Roman" w:cstheme="minorHAnsi"/>
          <w:b/>
          <w:bCs/>
          <w:sz w:val="28"/>
          <w:szCs w:val="28"/>
          <w:lang w:eastAsia="en-IE"/>
        </w:rPr>
        <w:t>Eligibility</w:t>
      </w:r>
    </w:p>
    <w:p w14:paraId="1A784C1F" w14:textId="305F019C" w:rsidR="002B707C" w:rsidRPr="00D603E7" w:rsidRDefault="002B707C" w:rsidP="002B707C">
      <w:pPr>
        <w:shd w:val="clear" w:color="auto" w:fill="FFFFFF"/>
        <w:spacing w:after="0" w:line="240" w:lineRule="auto"/>
        <w:rPr>
          <w:rFonts w:eastAsia="Times New Roman" w:cstheme="minorHAnsi"/>
          <w:sz w:val="28"/>
          <w:szCs w:val="28"/>
          <w:lang w:eastAsia="en-IE"/>
        </w:rPr>
      </w:pPr>
    </w:p>
    <w:p w14:paraId="2EC667DC" w14:textId="7AF9958F" w:rsidR="00A235FE" w:rsidRPr="00D603E7" w:rsidRDefault="009E4056"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C</w:t>
      </w:r>
      <w:r w:rsidR="00A235FE" w:rsidRPr="00D603E7">
        <w:rPr>
          <w:rFonts w:eastAsia="Times New Roman" w:cstheme="minorHAnsi"/>
          <w:sz w:val="28"/>
          <w:szCs w:val="28"/>
          <w:lang w:eastAsia="en-IE"/>
        </w:rPr>
        <w:t xml:space="preserve">ompetition entrants must be over 18 years old and resident </w:t>
      </w:r>
      <w:r w:rsidRPr="00D603E7">
        <w:rPr>
          <w:rFonts w:eastAsia="Times New Roman" w:cstheme="minorHAnsi"/>
          <w:sz w:val="28"/>
          <w:szCs w:val="28"/>
          <w:lang w:eastAsia="en-IE"/>
        </w:rPr>
        <w:t>o</w:t>
      </w:r>
      <w:r w:rsidR="00A235FE" w:rsidRPr="00D603E7">
        <w:rPr>
          <w:rFonts w:eastAsia="Times New Roman" w:cstheme="minorHAnsi"/>
          <w:sz w:val="28"/>
          <w:szCs w:val="28"/>
          <w:lang w:eastAsia="en-IE"/>
        </w:rPr>
        <w:t>n the island of Ireland in order to qualify as the prize winner, unless otherwise stated. Look Good Feel Better reserves the right to request written proof of age of any competition winner.</w:t>
      </w:r>
    </w:p>
    <w:p w14:paraId="53734459" w14:textId="77777777" w:rsidR="00A235FE" w:rsidRPr="00D603E7" w:rsidRDefault="00A235FE" w:rsidP="002B707C">
      <w:pPr>
        <w:shd w:val="clear" w:color="auto" w:fill="FFFFFF"/>
        <w:spacing w:after="0" w:line="240" w:lineRule="auto"/>
        <w:rPr>
          <w:rFonts w:eastAsia="Times New Roman" w:cstheme="minorHAnsi"/>
          <w:sz w:val="28"/>
          <w:szCs w:val="28"/>
          <w:lang w:eastAsia="en-IE"/>
        </w:rPr>
      </w:pPr>
    </w:p>
    <w:p w14:paraId="140D0B25" w14:textId="76A55638"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Look Good Feel Better competitions are not open to staff of Look Good Feel Better (be they employees or contractors), their immediate family members or associated companies including (but not limited to) the competition</w:t>
      </w:r>
      <w:r w:rsidR="009E4056" w:rsidRPr="00D603E7">
        <w:rPr>
          <w:rFonts w:eastAsia="Times New Roman" w:cstheme="minorHAnsi"/>
          <w:sz w:val="28"/>
          <w:szCs w:val="28"/>
          <w:lang w:eastAsia="en-IE"/>
        </w:rPr>
        <w:t xml:space="preserve"> </w:t>
      </w:r>
      <w:r w:rsidRPr="00D603E7">
        <w:rPr>
          <w:rFonts w:eastAsia="Times New Roman" w:cstheme="minorHAnsi"/>
          <w:sz w:val="28"/>
          <w:szCs w:val="28"/>
          <w:lang w:eastAsia="en-IE"/>
        </w:rPr>
        <w:t>promotional partner(s). For these purposes an "immediate family member" includes a spouse, partner, child, step child, grandchild, brother, step brother, sister, step sister, parent, step parent or legal guardian.</w:t>
      </w:r>
    </w:p>
    <w:p w14:paraId="537141AA" w14:textId="77777777"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67559AFB" w14:textId="576700C6" w:rsidR="00A235FE"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Unless otherwise stated, where multiple prizes are on offer in a single competition only 1 win</w:t>
      </w:r>
      <w:r w:rsidR="009E4056" w:rsidRPr="00D603E7">
        <w:rPr>
          <w:rFonts w:eastAsia="Times New Roman" w:cstheme="minorHAnsi"/>
          <w:sz w:val="28"/>
          <w:szCs w:val="28"/>
          <w:lang w:eastAsia="en-IE"/>
        </w:rPr>
        <w:t>ner</w:t>
      </w:r>
      <w:r w:rsidRPr="00D603E7">
        <w:rPr>
          <w:rFonts w:eastAsia="Times New Roman" w:cstheme="minorHAnsi"/>
          <w:sz w:val="28"/>
          <w:szCs w:val="28"/>
          <w:lang w:eastAsia="en-IE"/>
        </w:rPr>
        <w:t xml:space="preserve"> per household will be permitted.</w:t>
      </w:r>
    </w:p>
    <w:p w14:paraId="5C82664D" w14:textId="77777777" w:rsidR="00A235FE" w:rsidRPr="00D603E7" w:rsidRDefault="00A235FE" w:rsidP="00A235FE">
      <w:pPr>
        <w:shd w:val="clear" w:color="auto" w:fill="FFFFFF"/>
        <w:spacing w:after="0" w:line="240" w:lineRule="auto"/>
        <w:rPr>
          <w:rFonts w:eastAsia="Times New Roman" w:cstheme="minorHAnsi"/>
          <w:sz w:val="28"/>
          <w:szCs w:val="28"/>
          <w:lang w:eastAsia="en-IE"/>
        </w:rPr>
      </w:pPr>
    </w:p>
    <w:p w14:paraId="7C90B567" w14:textId="568C3963" w:rsidR="00A235FE"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Use of a false name or address by a competition entrant will disqualify them from receiving any prize.</w:t>
      </w:r>
    </w:p>
    <w:p w14:paraId="2DDEBEEE" w14:textId="77777777" w:rsidR="00A235FE" w:rsidRPr="00D603E7" w:rsidRDefault="00A235FE" w:rsidP="00A235FE">
      <w:pPr>
        <w:shd w:val="clear" w:color="auto" w:fill="FFFFFF"/>
        <w:spacing w:after="0" w:line="240" w:lineRule="auto"/>
        <w:rPr>
          <w:rFonts w:eastAsia="Times New Roman" w:cstheme="minorHAnsi"/>
          <w:sz w:val="28"/>
          <w:szCs w:val="28"/>
          <w:lang w:eastAsia="en-IE"/>
        </w:rPr>
      </w:pPr>
    </w:p>
    <w:p w14:paraId="2EA038A4" w14:textId="34F647F5" w:rsidR="00A235FE"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xml:space="preserve">Any person found to be in disregard of these rules will be </w:t>
      </w:r>
      <w:r w:rsidR="009E4056" w:rsidRPr="00D603E7">
        <w:rPr>
          <w:rFonts w:eastAsia="Times New Roman" w:cstheme="minorHAnsi"/>
          <w:sz w:val="28"/>
          <w:szCs w:val="28"/>
          <w:lang w:eastAsia="en-IE"/>
        </w:rPr>
        <w:t xml:space="preserve">automatically </w:t>
      </w:r>
      <w:r w:rsidRPr="00D603E7">
        <w:rPr>
          <w:rFonts w:eastAsia="Times New Roman" w:cstheme="minorHAnsi"/>
          <w:sz w:val="28"/>
          <w:szCs w:val="28"/>
          <w:lang w:eastAsia="en-IE"/>
        </w:rPr>
        <w:t>disqualified.</w:t>
      </w:r>
    </w:p>
    <w:p w14:paraId="53A9B455" w14:textId="77777777" w:rsidR="00A235FE"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18FEF579" w14:textId="0EDFA853" w:rsidR="00A235FE" w:rsidRPr="00D603E7" w:rsidRDefault="00A235FE" w:rsidP="00A235FE">
      <w:pPr>
        <w:shd w:val="clear" w:color="auto" w:fill="FFFFFF"/>
        <w:spacing w:after="0" w:line="240" w:lineRule="auto"/>
        <w:rPr>
          <w:rFonts w:eastAsia="Times New Roman" w:cstheme="minorHAnsi"/>
          <w:b/>
          <w:bCs/>
          <w:sz w:val="28"/>
          <w:szCs w:val="28"/>
          <w:lang w:eastAsia="en-IE"/>
        </w:rPr>
      </w:pPr>
      <w:r w:rsidRPr="00D603E7">
        <w:rPr>
          <w:rFonts w:eastAsia="Times New Roman" w:cstheme="minorHAnsi"/>
          <w:sz w:val="28"/>
          <w:szCs w:val="28"/>
          <w:lang w:eastAsia="en-IE"/>
        </w:rPr>
        <w:lastRenderedPageBreak/>
        <w:t xml:space="preserve">Look Good Feel Better reserves the right to disqualify any contestant for any reason </w:t>
      </w:r>
      <w:r w:rsidRPr="00D603E7">
        <w:rPr>
          <w:rFonts w:eastAsia="Times New Roman" w:cstheme="minorHAnsi"/>
          <w:bCs/>
          <w:sz w:val="28"/>
          <w:szCs w:val="28"/>
          <w:lang w:eastAsia="en-IE"/>
        </w:rPr>
        <w:t xml:space="preserve">if </w:t>
      </w:r>
      <w:r w:rsidR="00CA3182" w:rsidRPr="00D603E7">
        <w:rPr>
          <w:rFonts w:eastAsia="Times New Roman" w:cstheme="minorHAnsi"/>
          <w:bCs/>
          <w:sz w:val="28"/>
          <w:szCs w:val="28"/>
          <w:lang w:eastAsia="en-IE"/>
        </w:rPr>
        <w:t>their</w:t>
      </w:r>
      <w:r w:rsidRPr="00D603E7">
        <w:rPr>
          <w:rFonts w:eastAsia="Times New Roman" w:cstheme="minorHAnsi"/>
          <w:bCs/>
          <w:sz w:val="28"/>
          <w:szCs w:val="28"/>
          <w:lang w:eastAsia="en-IE"/>
        </w:rPr>
        <w:t xml:space="preserve"> conduct is contrary to the spirit or intention of the prize draw or competition</w:t>
      </w:r>
      <w:r w:rsidR="00CA3182" w:rsidRPr="00D603E7">
        <w:rPr>
          <w:rFonts w:eastAsia="Times New Roman" w:cstheme="minorHAnsi"/>
          <w:bCs/>
          <w:sz w:val="28"/>
          <w:szCs w:val="28"/>
          <w:lang w:eastAsia="en-IE"/>
        </w:rPr>
        <w:t>.</w:t>
      </w:r>
    </w:p>
    <w:p w14:paraId="478A57EB" w14:textId="77777777"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56975E17" w14:textId="72A85041" w:rsidR="00A235FE" w:rsidRPr="00D603E7" w:rsidRDefault="00A235FE" w:rsidP="002B707C">
      <w:pPr>
        <w:shd w:val="clear" w:color="auto" w:fill="FFFFFF"/>
        <w:spacing w:after="0" w:line="240" w:lineRule="auto"/>
        <w:rPr>
          <w:rFonts w:eastAsia="Times New Roman" w:cstheme="minorHAnsi"/>
          <w:b/>
          <w:bCs/>
          <w:sz w:val="28"/>
          <w:szCs w:val="28"/>
          <w:lang w:eastAsia="en-IE"/>
        </w:rPr>
      </w:pPr>
      <w:r w:rsidRPr="00D603E7">
        <w:rPr>
          <w:rFonts w:eastAsia="Times New Roman" w:cstheme="minorHAnsi"/>
          <w:b/>
          <w:bCs/>
          <w:sz w:val="28"/>
          <w:szCs w:val="28"/>
          <w:lang w:eastAsia="en-IE"/>
        </w:rPr>
        <w:t>Prizes</w:t>
      </w:r>
    </w:p>
    <w:p w14:paraId="3AFF7468" w14:textId="77777777" w:rsidR="00A235FE" w:rsidRPr="00D603E7" w:rsidRDefault="00A235FE" w:rsidP="002B707C">
      <w:pPr>
        <w:shd w:val="clear" w:color="auto" w:fill="FFFFFF"/>
        <w:spacing w:after="0" w:line="240" w:lineRule="auto"/>
        <w:rPr>
          <w:rFonts w:eastAsia="Times New Roman" w:cstheme="minorHAnsi"/>
          <w:sz w:val="28"/>
          <w:szCs w:val="28"/>
          <w:lang w:eastAsia="en-IE"/>
        </w:rPr>
      </w:pPr>
    </w:p>
    <w:p w14:paraId="215BB355" w14:textId="08017558"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Prizes are non-transferable and will only be awarded to the winner.</w:t>
      </w:r>
    </w:p>
    <w:p w14:paraId="55FB7901" w14:textId="77777777"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4DD2F5E4" w14:textId="77777777" w:rsidR="00A235FE"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No cash alternative will be awarded in lieu of stated prize(s).</w:t>
      </w:r>
    </w:p>
    <w:p w14:paraId="3258DF1C" w14:textId="77777777"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2E6E87D1" w14:textId="77777777" w:rsidR="00A235FE"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Look Good Feel Better and/or the promoter(s) will endeavour to deliver all prizes within 28 days of winning. Where this is not possible the winner(s) will be notified of a delay.</w:t>
      </w:r>
    </w:p>
    <w:p w14:paraId="4CE31337" w14:textId="77777777" w:rsidR="00A235FE" w:rsidRPr="00D603E7" w:rsidRDefault="00A235FE" w:rsidP="002B707C">
      <w:pPr>
        <w:shd w:val="clear" w:color="auto" w:fill="FFFFFF"/>
        <w:spacing w:after="0" w:line="240" w:lineRule="auto"/>
        <w:rPr>
          <w:rFonts w:eastAsia="Times New Roman" w:cstheme="minorHAnsi"/>
          <w:sz w:val="28"/>
          <w:szCs w:val="28"/>
          <w:lang w:eastAsia="en-IE"/>
        </w:rPr>
      </w:pPr>
    </w:p>
    <w:p w14:paraId="16740832" w14:textId="615D21B5"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If, due to circumstances beyond its control, a prize becomes unavailable Look Good Feel Better and/or the promoter(s) reserves the right to substitute a prize of equal value.</w:t>
      </w:r>
    </w:p>
    <w:p w14:paraId="49845C5B" w14:textId="726A7A06" w:rsidR="002B707C" w:rsidRPr="00D603E7" w:rsidRDefault="002B707C" w:rsidP="002B707C">
      <w:pPr>
        <w:shd w:val="clear" w:color="auto" w:fill="FFFFFF"/>
        <w:spacing w:after="0" w:line="240" w:lineRule="auto"/>
        <w:rPr>
          <w:rFonts w:eastAsia="Times New Roman" w:cstheme="minorHAnsi"/>
          <w:sz w:val="28"/>
          <w:szCs w:val="28"/>
          <w:lang w:eastAsia="en-IE"/>
        </w:rPr>
      </w:pPr>
    </w:p>
    <w:p w14:paraId="654B8900" w14:textId="56277E76" w:rsidR="00A235FE"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xml:space="preserve">In the event of any dispute regarding the rules, conduct or the results of a competition the decision of Look Good Feel Better will be final. </w:t>
      </w:r>
    </w:p>
    <w:p w14:paraId="1DD3B0D3" w14:textId="77777777" w:rsidR="00A235FE" w:rsidRPr="00D603E7" w:rsidRDefault="00A235FE" w:rsidP="00A235FE">
      <w:pPr>
        <w:shd w:val="clear" w:color="auto" w:fill="FFFFFF"/>
        <w:spacing w:after="0" w:line="240" w:lineRule="auto"/>
        <w:rPr>
          <w:rFonts w:eastAsia="Times New Roman" w:cstheme="minorHAnsi"/>
          <w:sz w:val="28"/>
          <w:szCs w:val="28"/>
          <w:lang w:eastAsia="en-IE"/>
        </w:rPr>
      </w:pPr>
    </w:p>
    <w:p w14:paraId="5D3350BD" w14:textId="77777777" w:rsidR="00A235FE" w:rsidRPr="00D603E7" w:rsidRDefault="00A235FE" w:rsidP="00A235FE">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Look Good Feel Better’s decision in relation to selection of prize winner(s) is final and no correspondence will be entered into.</w:t>
      </w:r>
    </w:p>
    <w:p w14:paraId="3784F524" w14:textId="442B65C9" w:rsidR="00A235FE" w:rsidRPr="00D603E7" w:rsidRDefault="00A235FE" w:rsidP="002B707C">
      <w:pPr>
        <w:shd w:val="clear" w:color="auto" w:fill="FFFFFF"/>
        <w:spacing w:after="0" w:line="240" w:lineRule="auto"/>
        <w:rPr>
          <w:rFonts w:eastAsia="Times New Roman" w:cstheme="minorHAnsi"/>
          <w:sz w:val="28"/>
          <w:szCs w:val="28"/>
          <w:lang w:eastAsia="en-IE"/>
        </w:rPr>
      </w:pPr>
    </w:p>
    <w:p w14:paraId="5382AB96" w14:textId="55A93C3A" w:rsidR="00A235FE" w:rsidRPr="00D603E7" w:rsidRDefault="00A235FE" w:rsidP="002B707C">
      <w:pPr>
        <w:shd w:val="clear" w:color="auto" w:fill="FFFFFF"/>
        <w:spacing w:after="0" w:line="240" w:lineRule="auto"/>
        <w:rPr>
          <w:rFonts w:eastAsia="Times New Roman" w:cstheme="minorHAnsi"/>
          <w:b/>
          <w:bCs/>
          <w:sz w:val="28"/>
          <w:szCs w:val="28"/>
          <w:lang w:eastAsia="en-IE"/>
        </w:rPr>
      </w:pPr>
      <w:r w:rsidRPr="00D603E7">
        <w:rPr>
          <w:rFonts w:eastAsia="Times New Roman" w:cstheme="minorHAnsi"/>
          <w:b/>
          <w:bCs/>
          <w:sz w:val="28"/>
          <w:szCs w:val="28"/>
          <w:lang w:eastAsia="en-IE"/>
        </w:rPr>
        <w:t>Liability</w:t>
      </w:r>
    </w:p>
    <w:p w14:paraId="58785B1B" w14:textId="77777777" w:rsidR="00A235FE" w:rsidRPr="00D603E7" w:rsidRDefault="00A235FE" w:rsidP="002B707C">
      <w:pPr>
        <w:shd w:val="clear" w:color="auto" w:fill="FFFFFF"/>
        <w:spacing w:after="0" w:line="240" w:lineRule="auto"/>
        <w:rPr>
          <w:rFonts w:eastAsia="Times New Roman" w:cstheme="minorHAnsi"/>
          <w:b/>
          <w:bCs/>
          <w:sz w:val="28"/>
          <w:szCs w:val="28"/>
          <w:lang w:eastAsia="en-IE"/>
        </w:rPr>
      </w:pPr>
    </w:p>
    <w:p w14:paraId="202241F7" w14:textId="72335D08"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Unless otherwise stated, all taxes, insurance, fees and surcharges on any prize are the sole responsibility of the winner.</w:t>
      </w:r>
    </w:p>
    <w:p w14:paraId="5D496C55" w14:textId="77777777"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64CDDD48" w14:textId="58F4B12A"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Where a prize is to be provided by a third party, </w:t>
      </w:r>
      <w:r w:rsidR="00037583" w:rsidRPr="00D603E7">
        <w:rPr>
          <w:rFonts w:eastAsia="Times New Roman" w:cstheme="minorHAnsi"/>
          <w:sz w:val="28"/>
          <w:szCs w:val="28"/>
          <w:lang w:eastAsia="en-IE"/>
        </w:rPr>
        <w:t>Look</w:t>
      </w:r>
      <w:r w:rsidRPr="00D603E7">
        <w:rPr>
          <w:rFonts w:eastAsia="Times New Roman" w:cstheme="minorHAnsi"/>
          <w:sz w:val="28"/>
          <w:szCs w:val="28"/>
          <w:lang w:eastAsia="en-IE"/>
        </w:rPr>
        <w:t> </w:t>
      </w:r>
      <w:r w:rsidR="00037583" w:rsidRPr="00D603E7">
        <w:rPr>
          <w:rFonts w:eastAsia="Times New Roman" w:cstheme="minorHAnsi"/>
          <w:sz w:val="28"/>
          <w:szCs w:val="28"/>
          <w:lang w:eastAsia="en-IE"/>
        </w:rPr>
        <w:t xml:space="preserve">Good Feel Better </w:t>
      </w:r>
      <w:r w:rsidRPr="00D603E7">
        <w:rPr>
          <w:rFonts w:eastAsia="Times New Roman" w:cstheme="minorHAnsi"/>
          <w:sz w:val="28"/>
          <w:szCs w:val="28"/>
          <w:lang w:eastAsia="en-IE"/>
        </w:rPr>
        <w:t>accept no responsibility whatsoever for the supply or non-supply or purported supply or delay in supply of the prize, including without limitation, the failure of the winner to receive ownership of or use the prize. Where appropriate, prize winners are required to complete all applicable booking and/or other formalities directly with the specified third party provider(s).</w:t>
      </w:r>
    </w:p>
    <w:p w14:paraId="48AEFC48" w14:textId="77777777"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398245C9" w14:textId="20A68897" w:rsidR="002B707C" w:rsidRPr="00D603E7" w:rsidRDefault="00037583"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Look Good Feel Better</w:t>
      </w:r>
      <w:r w:rsidR="002B707C" w:rsidRPr="00D603E7">
        <w:rPr>
          <w:rFonts w:eastAsia="Times New Roman" w:cstheme="minorHAnsi"/>
          <w:sz w:val="28"/>
          <w:szCs w:val="28"/>
          <w:lang w:eastAsia="en-IE"/>
        </w:rPr>
        <w:t> reserves the right to change prize details without notice and all prizes, including holiday travel dates, are subject to availability. </w:t>
      </w:r>
    </w:p>
    <w:p w14:paraId="0CC673EB" w14:textId="77777777" w:rsidR="00D42FA3" w:rsidRPr="00D603E7" w:rsidRDefault="00D42FA3" w:rsidP="002B707C">
      <w:pPr>
        <w:shd w:val="clear" w:color="auto" w:fill="FFFFFF"/>
        <w:spacing w:after="0" w:line="240" w:lineRule="auto"/>
        <w:rPr>
          <w:rFonts w:eastAsia="Times New Roman" w:cstheme="minorHAnsi"/>
          <w:sz w:val="28"/>
          <w:szCs w:val="28"/>
          <w:lang w:eastAsia="en-IE"/>
        </w:rPr>
      </w:pPr>
    </w:p>
    <w:p w14:paraId="55BBFE05" w14:textId="1A92CCC5"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lastRenderedPageBreak/>
        <w:t>Neither </w:t>
      </w:r>
      <w:r w:rsidR="00037583" w:rsidRPr="00D603E7">
        <w:rPr>
          <w:rFonts w:eastAsia="Times New Roman" w:cstheme="minorHAnsi"/>
          <w:sz w:val="28"/>
          <w:szCs w:val="28"/>
          <w:lang w:eastAsia="en-IE"/>
        </w:rPr>
        <w:t xml:space="preserve">Look Good Feel Better </w:t>
      </w:r>
      <w:r w:rsidRPr="00D603E7">
        <w:rPr>
          <w:rFonts w:eastAsia="Times New Roman" w:cstheme="minorHAnsi"/>
          <w:sz w:val="28"/>
          <w:szCs w:val="28"/>
          <w:lang w:eastAsia="en-IE"/>
        </w:rPr>
        <w:t>nor its affiliated entities are responsible for printing or typographical errors in any materials relating to </w:t>
      </w:r>
      <w:r w:rsidR="00037583" w:rsidRPr="00D603E7">
        <w:rPr>
          <w:rFonts w:eastAsia="Times New Roman" w:cstheme="minorHAnsi"/>
          <w:sz w:val="28"/>
          <w:szCs w:val="28"/>
          <w:lang w:eastAsia="en-IE"/>
        </w:rPr>
        <w:t xml:space="preserve">Look Good Feel Better </w:t>
      </w:r>
      <w:r w:rsidRPr="00D603E7">
        <w:rPr>
          <w:rFonts w:eastAsia="Times New Roman" w:cstheme="minorHAnsi"/>
          <w:sz w:val="28"/>
          <w:szCs w:val="28"/>
          <w:lang w:eastAsia="en-IE"/>
        </w:rPr>
        <w:t>promotions; fraudulent, lost, late, misdirected, incomplete or altered entries; or entries which are processed late or incorrectly or are lost due to computer or other technical malfunction.</w:t>
      </w:r>
    </w:p>
    <w:p w14:paraId="280CE307" w14:textId="77777777"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116E5BE3" w14:textId="3ACB2DDC" w:rsidR="002B707C" w:rsidRPr="00D603E7" w:rsidRDefault="00037583"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xml:space="preserve">Look Good Feel Better </w:t>
      </w:r>
      <w:r w:rsidR="002B707C" w:rsidRPr="00D603E7">
        <w:rPr>
          <w:rFonts w:eastAsia="Times New Roman" w:cstheme="minorHAnsi"/>
          <w:sz w:val="28"/>
          <w:szCs w:val="28"/>
          <w:lang w:eastAsia="en-IE"/>
        </w:rPr>
        <w:t>reserves the right to cancel, terminate, modify or suspend a competition and/or vary competition rules at any time without prior notice.</w:t>
      </w:r>
    </w:p>
    <w:p w14:paraId="51C7CCDC" w14:textId="77777777"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790AF301" w14:textId="77E438EC"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Neither </w:t>
      </w:r>
      <w:r w:rsidR="00037583" w:rsidRPr="00D603E7">
        <w:rPr>
          <w:rFonts w:eastAsia="Times New Roman" w:cstheme="minorHAnsi"/>
          <w:sz w:val="28"/>
          <w:szCs w:val="28"/>
          <w:lang w:eastAsia="en-IE"/>
        </w:rPr>
        <w:t>Look Good Feel Better</w:t>
      </w:r>
      <w:r w:rsidR="00053F69" w:rsidRPr="00D603E7">
        <w:rPr>
          <w:rFonts w:eastAsia="Times New Roman" w:cstheme="minorHAnsi"/>
          <w:sz w:val="28"/>
          <w:szCs w:val="28"/>
          <w:lang w:eastAsia="en-IE"/>
        </w:rPr>
        <w:t xml:space="preserve"> </w:t>
      </w:r>
      <w:r w:rsidRPr="00D603E7">
        <w:rPr>
          <w:rFonts w:eastAsia="Times New Roman" w:cstheme="minorHAnsi"/>
          <w:sz w:val="28"/>
          <w:szCs w:val="28"/>
          <w:lang w:eastAsia="en-IE"/>
        </w:rPr>
        <w:t>nor its agents accept any responsibility whatsoever for any death, injury or other damage, loss, expense or liability arising as a result of taking a prize. Nor will </w:t>
      </w:r>
      <w:r w:rsidR="00037583" w:rsidRPr="00D603E7">
        <w:rPr>
          <w:rFonts w:eastAsia="Times New Roman" w:cstheme="minorHAnsi"/>
          <w:sz w:val="28"/>
          <w:szCs w:val="28"/>
          <w:lang w:eastAsia="en-IE"/>
        </w:rPr>
        <w:t xml:space="preserve">Look Good Feel Better </w:t>
      </w:r>
      <w:r w:rsidRPr="00D603E7">
        <w:rPr>
          <w:rFonts w:eastAsia="Times New Roman" w:cstheme="minorHAnsi"/>
          <w:sz w:val="28"/>
          <w:szCs w:val="28"/>
          <w:lang w:eastAsia="en-IE"/>
        </w:rPr>
        <w:t>have any liability or responsibility for any claim arising in connection with participation in any </w:t>
      </w:r>
      <w:r w:rsidR="00037583" w:rsidRPr="00D603E7">
        <w:rPr>
          <w:rFonts w:eastAsia="Times New Roman" w:cstheme="minorHAnsi"/>
          <w:sz w:val="28"/>
          <w:szCs w:val="28"/>
          <w:lang w:eastAsia="en-IE"/>
        </w:rPr>
        <w:t xml:space="preserve">Look Good Feel Better </w:t>
      </w:r>
      <w:r w:rsidRPr="00D603E7">
        <w:rPr>
          <w:rFonts w:eastAsia="Times New Roman" w:cstheme="minorHAnsi"/>
          <w:sz w:val="28"/>
          <w:szCs w:val="28"/>
          <w:lang w:eastAsia="en-IE"/>
        </w:rPr>
        <w:t>competition or any of the prizes rewarded.</w:t>
      </w:r>
    </w:p>
    <w:p w14:paraId="49FE2405" w14:textId="146D4FE9" w:rsidR="002B707C" w:rsidRPr="00D603E7" w:rsidRDefault="002B707C" w:rsidP="002B707C">
      <w:pPr>
        <w:shd w:val="clear" w:color="auto" w:fill="FFFFFF"/>
        <w:spacing w:after="0" w:line="240" w:lineRule="auto"/>
        <w:rPr>
          <w:rFonts w:eastAsia="Times New Roman" w:cstheme="minorHAnsi"/>
          <w:sz w:val="28"/>
          <w:szCs w:val="28"/>
          <w:lang w:eastAsia="en-IE"/>
        </w:rPr>
      </w:pPr>
      <w:r w:rsidRPr="00D603E7">
        <w:rPr>
          <w:rFonts w:eastAsia="Times New Roman" w:cstheme="minorHAnsi"/>
          <w:sz w:val="28"/>
          <w:szCs w:val="28"/>
          <w:lang w:eastAsia="en-IE"/>
        </w:rPr>
        <w:t> </w:t>
      </w:r>
    </w:p>
    <w:p w14:paraId="25D4B129" w14:textId="39A79003" w:rsidR="00A235FE" w:rsidRPr="00D603E7" w:rsidRDefault="00A235FE" w:rsidP="002B707C">
      <w:pPr>
        <w:shd w:val="clear" w:color="auto" w:fill="FFFFFF"/>
        <w:spacing w:after="0" w:line="240" w:lineRule="auto"/>
        <w:contextualSpacing/>
        <w:rPr>
          <w:rFonts w:eastAsia="Times New Roman" w:cstheme="minorHAnsi"/>
          <w:sz w:val="28"/>
          <w:szCs w:val="28"/>
          <w:lang w:eastAsia="en-IE"/>
        </w:rPr>
      </w:pPr>
      <w:r w:rsidRPr="00D603E7">
        <w:rPr>
          <w:rFonts w:eastAsia="Times New Roman" w:cstheme="minorHAnsi"/>
          <w:sz w:val="28"/>
          <w:szCs w:val="28"/>
          <w:lang w:eastAsia="en-IE"/>
        </w:rPr>
        <w:t>Look Good Feel Better does not accept any responsibility whatsoever for any technical failure or malfunction or any other problem in any network, system, server, provider, or otherwise which may result in entries being lost or not properly registered or recorded and contestants hereby waive any claim whatsoever for any losses, costs, damages and expenses arising from any such problems.</w:t>
      </w:r>
    </w:p>
    <w:p w14:paraId="6C4C86AC" w14:textId="4ED76E8B" w:rsidR="009E4056" w:rsidRPr="00D603E7" w:rsidRDefault="009E4056" w:rsidP="002B707C">
      <w:pPr>
        <w:shd w:val="clear" w:color="auto" w:fill="FFFFFF"/>
        <w:spacing w:after="0" w:line="240" w:lineRule="auto"/>
        <w:contextualSpacing/>
        <w:rPr>
          <w:rFonts w:eastAsia="Times New Roman" w:cstheme="minorHAnsi"/>
          <w:sz w:val="28"/>
          <w:szCs w:val="28"/>
          <w:lang w:eastAsia="en-IE"/>
        </w:rPr>
      </w:pPr>
    </w:p>
    <w:p w14:paraId="39B8A04A" w14:textId="31AB6A5D" w:rsidR="009E4056" w:rsidRPr="00D603E7" w:rsidRDefault="009E4056" w:rsidP="002B707C">
      <w:pPr>
        <w:shd w:val="clear" w:color="auto" w:fill="FFFFFF"/>
        <w:spacing w:after="0" w:line="240" w:lineRule="auto"/>
        <w:contextualSpacing/>
        <w:rPr>
          <w:rFonts w:eastAsia="Times New Roman" w:cstheme="minorHAnsi"/>
          <w:b/>
          <w:bCs/>
          <w:sz w:val="28"/>
          <w:szCs w:val="28"/>
          <w:lang w:eastAsia="en-IE"/>
        </w:rPr>
      </w:pPr>
      <w:r w:rsidRPr="00D603E7">
        <w:rPr>
          <w:rFonts w:eastAsia="Times New Roman" w:cstheme="minorHAnsi"/>
          <w:b/>
          <w:bCs/>
          <w:sz w:val="28"/>
          <w:szCs w:val="28"/>
          <w:lang w:eastAsia="en-IE"/>
        </w:rPr>
        <w:t>Notification of Winners</w:t>
      </w:r>
    </w:p>
    <w:p w14:paraId="27BBF3B2" w14:textId="7080B885" w:rsidR="00B90381" w:rsidRPr="00D603E7" w:rsidRDefault="00B90381" w:rsidP="00B90381">
      <w:pPr>
        <w:shd w:val="clear" w:color="auto" w:fill="FFFFFF"/>
        <w:spacing w:after="0" w:line="240" w:lineRule="auto"/>
        <w:contextualSpacing/>
        <w:rPr>
          <w:rFonts w:eastAsia="Times New Roman" w:cstheme="minorHAnsi"/>
          <w:sz w:val="28"/>
          <w:szCs w:val="28"/>
          <w:lang w:eastAsia="en-IE"/>
        </w:rPr>
      </w:pPr>
    </w:p>
    <w:p w14:paraId="1533C3C0" w14:textId="32052DF9" w:rsidR="00B90381" w:rsidRPr="00D603E7" w:rsidRDefault="0064417F" w:rsidP="00B90381">
      <w:pPr>
        <w:shd w:val="clear" w:color="auto" w:fill="FFFFFF"/>
        <w:spacing w:after="0" w:line="240" w:lineRule="auto"/>
        <w:contextualSpacing/>
        <w:rPr>
          <w:rFonts w:eastAsia="Times New Roman" w:cstheme="minorHAnsi"/>
          <w:sz w:val="28"/>
          <w:szCs w:val="28"/>
          <w:lang w:eastAsia="en-IE"/>
        </w:rPr>
      </w:pPr>
      <w:r w:rsidRPr="00D603E7">
        <w:rPr>
          <w:rFonts w:eastAsia="Times New Roman" w:cstheme="minorHAnsi"/>
          <w:sz w:val="28"/>
          <w:szCs w:val="28"/>
          <w:lang w:eastAsia="en-IE"/>
        </w:rPr>
        <w:t xml:space="preserve">The winner will be notified on Instagram </w:t>
      </w:r>
      <w:r w:rsidR="00B90381" w:rsidRPr="00D603E7">
        <w:rPr>
          <w:rFonts w:eastAsia="Times New Roman" w:cstheme="minorHAnsi"/>
          <w:sz w:val="28"/>
          <w:szCs w:val="28"/>
          <w:lang w:eastAsia="en-IE"/>
        </w:rPr>
        <w:t>(using details provided at entry) within</w:t>
      </w:r>
      <w:r w:rsidRPr="00D603E7">
        <w:rPr>
          <w:rFonts w:eastAsia="Times New Roman" w:cstheme="minorHAnsi"/>
          <w:sz w:val="28"/>
          <w:szCs w:val="28"/>
          <w:lang w:eastAsia="en-IE"/>
        </w:rPr>
        <w:t xml:space="preserve"> 28 </w:t>
      </w:r>
      <w:r w:rsidR="00B90381" w:rsidRPr="00D603E7">
        <w:rPr>
          <w:rFonts w:eastAsia="Times New Roman" w:cstheme="minorHAnsi"/>
          <w:sz w:val="28"/>
          <w:szCs w:val="28"/>
          <w:lang w:eastAsia="en-IE"/>
        </w:rPr>
        <w:t>days of being chosen and must provide a postal address to claim their prize. If a winner does not respond to Look Good Feel Better within 14 days of being notified, then the winner’s prize will be forfeited and Look Good Feel Better will be entitled to select another winner in accordance with the process described above</w:t>
      </w:r>
      <w:r w:rsidR="009E4056" w:rsidRPr="00D603E7">
        <w:rPr>
          <w:rFonts w:eastAsia="Times New Roman" w:cstheme="minorHAnsi"/>
          <w:sz w:val="28"/>
          <w:szCs w:val="28"/>
          <w:lang w:eastAsia="en-IE"/>
        </w:rPr>
        <w:t xml:space="preserve"> or Look Good Feel Better may dispose of such prizes without any liability to the winner.</w:t>
      </w:r>
    </w:p>
    <w:p w14:paraId="0D9CD627" w14:textId="76075989" w:rsidR="00C227A7" w:rsidRPr="00D603E7" w:rsidRDefault="00C227A7" w:rsidP="00B90381">
      <w:pPr>
        <w:spacing w:line="240" w:lineRule="auto"/>
        <w:contextualSpacing/>
        <w:rPr>
          <w:rFonts w:cstheme="minorHAnsi"/>
          <w:sz w:val="28"/>
          <w:szCs w:val="28"/>
        </w:rPr>
      </w:pPr>
    </w:p>
    <w:p w14:paraId="1302C213" w14:textId="1E655A1E" w:rsidR="009E4056" w:rsidRPr="00D603E7" w:rsidRDefault="009E4056" w:rsidP="00B90381">
      <w:pPr>
        <w:spacing w:line="240" w:lineRule="auto"/>
        <w:contextualSpacing/>
        <w:rPr>
          <w:rFonts w:cstheme="minorHAnsi"/>
          <w:b/>
          <w:bCs/>
          <w:sz w:val="28"/>
          <w:szCs w:val="28"/>
        </w:rPr>
      </w:pPr>
      <w:r w:rsidRPr="00D603E7">
        <w:rPr>
          <w:rFonts w:cstheme="minorHAnsi"/>
          <w:b/>
          <w:bCs/>
          <w:sz w:val="28"/>
          <w:szCs w:val="28"/>
        </w:rPr>
        <w:t>Data Protection and Publicity</w:t>
      </w:r>
    </w:p>
    <w:p w14:paraId="764062A0" w14:textId="77777777" w:rsidR="009E4056" w:rsidRPr="00D603E7" w:rsidRDefault="009E4056" w:rsidP="00B90381">
      <w:pPr>
        <w:spacing w:line="240" w:lineRule="auto"/>
        <w:contextualSpacing/>
        <w:rPr>
          <w:rFonts w:cstheme="minorHAnsi"/>
          <w:sz w:val="28"/>
          <w:szCs w:val="28"/>
        </w:rPr>
      </w:pPr>
    </w:p>
    <w:p w14:paraId="0B02FD86" w14:textId="54CB0588" w:rsidR="00B90381" w:rsidRPr="00D603E7" w:rsidRDefault="00B90381" w:rsidP="00B90381">
      <w:pPr>
        <w:spacing w:line="240" w:lineRule="auto"/>
        <w:contextualSpacing/>
        <w:rPr>
          <w:rFonts w:cstheme="minorHAnsi"/>
          <w:sz w:val="28"/>
          <w:szCs w:val="28"/>
        </w:rPr>
      </w:pPr>
      <w:r w:rsidRPr="00D603E7">
        <w:rPr>
          <w:rFonts w:cstheme="minorHAnsi"/>
          <w:sz w:val="28"/>
          <w:szCs w:val="28"/>
        </w:rPr>
        <w:t>Look Good Feel Better is committed to protecting and respecting your privacy and will only use your personal information in accordance with these Terms and Conditions and Look Better Feel Better’s Privacy Policy which is available on our we</w:t>
      </w:r>
      <w:r w:rsidR="000D77C9">
        <w:rPr>
          <w:rFonts w:cstheme="minorHAnsi"/>
          <w:sz w:val="28"/>
          <w:szCs w:val="28"/>
        </w:rPr>
        <w:t>bsite lookgoodfeelbetter.ie</w:t>
      </w:r>
      <w:bookmarkStart w:id="0" w:name="_GoBack"/>
      <w:bookmarkEnd w:id="0"/>
    </w:p>
    <w:p w14:paraId="5ADEF2E8" w14:textId="361984CC" w:rsidR="00B90381" w:rsidRPr="00D603E7" w:rsidRDefault="00B90381" w:rsidP="00B90381">
      <w:pPr>
        <w:spacing w:line="240" w:lineRule="auto"/>
        <w:contextualSpacing/>
        <w:rPr>
          <w:rFonts w:cstheme="minorHAnsi"/>
          <w:sz w:val="28"/>
          <w:szCs w:val="28"/>
        </w:rPr>
      </w:pPr>
    </w:p>
    <w:p w14:paraId="0C0867AB" w14:textId="313EFD1A" w:rsidR="00B90381" w:rsidRPr="00D603E7" w:rsidRDefault="00B90381" w:rsidP="00B90381">
      <w:pPr>
        <w:spacing w:line="240" w:lineRule="auto"/>
        <w:contextualSpacing/>
        <w:rPr>
          <w:rFonts w:cstheme="minorHAnsi"/>
          <w:sz w:val="28"/>
          <w:szCs w:val="28"/>
        </w:rPr>
      </w:pPr>
      <w:r w:rsidRPr="00D603E7">
        <w:rPr>
          <w:rFonts w:cstheme="minorHAnsi"/>
          <w:sz w:val="28"/>
          <w:szCs w:val="28"/>
        </w:rPr>
        <w:lastRenderedPageBreak/>
        <w:t>By entering, you agree that any personal information provided by you with your entry may be held and used by Look Good Feel Better or its agents and suppliers to administer the competition.</w:t>
      </w:r>
    </w:p>
    <w:p w14:paraId="58809DDE" w14:textId="59353C2B" w:rsidR="009E4056" w:rsidRPr="00D603E7" w:rsidRDefault="009E4056" w:rsidP="00B90381">
      <w:pPr>
        <w:spacing w:line="240" w:lineRule="auto"/>
        <w:contextualSpacing/>
        <w:rPr>
          <w:rFonts w:cstheme="minorHAnsi"/>
          <w:sz w:val="28"/>
          <w:szCs w:val="28"/>
        </w:rPr>
      </w:pPr>
    </w:p>
    <w:p w14:paraId="6A521463" w14:textId="77EA687B" w:rsidR="009E4056" w:rsidRPr="00D603E7" w:rsidRDefault="009E4056" w:rsidP="00B90381">
      <w:pPr>
        <w:spacing w:line="240" w:lineRule="auto"/>
        <w:contextualSpacing/>
        <w:rPr>
          <w:rFonts w:cstheme="minorHAnsi"/>
          <w:b/>
          <w:bCs/>
          <w:sz w:val="28"/>
          <w:szCs w:val="28"/>
        </w:rPr>
      </w:pPr>
      <w:r w:rsidRPr="00D603E7">
        <w:rPr>
          <w:rFonts w:cstheme="minorHAnsi"/>
          <w:b/>
          <w:bCs/>
          <w:sz w:val="28"/>
          <w:szCs w:val="28"/>
        </w:rPr>
        <w:t>Governing Law</w:t>
      </w:r>
    </w:p>
    <w:p w14:paraId="32171E23" w14:textId="3BEC0227" w:rsidR="00B90381" w:rsidRPr="00D603E7" w:rsidRDefault="00B90381" w:rsidP="00B90381">
      <w:pPr>
        <w:spacing w:line="240" w:lineRule="auto"/>
        <w:contextualSpacing/>
        <w:rPr>
          <w:rFonts w:cstheme="minorHAnsi"/>
          <w:sz w:val="28"/>
          <w:szCs w:val="28"/>
        </w:rPr>
      </w:pPr>
    </w:p>
    <w:p w14:paraId="63EE5E42" w14:textId="1C03542A" w:rsidR="00B90381" w:rsidRPr="00D603E7" w:rsidRDefault="00B90381" w:rsidP="00B90381">
      <w:pPr>
        <w:spacing w:line="240" w:lineRule="auto"/>
        <w:contextualSpacing/>
        <w:rPr>
          <w:rFonts w:cstheme="minorHAnsi"/>
          <w:sz w:val="28"/>
          <w:szCs w:val="28"/>
        </w:rPr>
      </w:pPr>
      <w:r w:rsidRPr="00D603E7">
        <w:rPr>
          <w:rFonts w:cstheme="minorHAnsi"/>
          <w:sz w:val="28"/>
          <w:szCs w:val="28"/>
        </w:rPr>
        <w:t>All our prize draws and competitions will be governed by Irish law and entrants to the prize draw submit to the jurisdiction of the Irish courts.</w:t>
      </w:r>
    </w:p>
    <w:p w14:paraId="4AA2FD97" w14:textId="77777777" w:rsidR="00B90381" w:rsidRPr="00D603E7" w:rsidRDefault="00B90381" w:rsidP="00B90381">
      <w:pPr>
        <w:spacing w:line="240" w:lineRule="auto"/>
        <w:contextualSpacing/>
        <w:rPr>
          <w:rFonts w:cstheme="minorHAnsi"/>
          <w:sz w:val="28"/>
          <w:szCs w:val="28"/>
        </w:rPr>
      </w:pPr>
    </w:p>
    <w:p w14:paraId="681B590C" w14:textId="1D9ED417" w:rsidR="00B90381" w:rsidRPr="00D603E7" w:rsidRDefault="00B90381" w:rsidP="00B90381">
      <w:pPr>
        <w:spacing w:line="240" w:lineRule="auto"/>
        <w:contextualSpacing/>
        <w:rPr>
          <w:rFonts w:cstheme="minorHAnsi"/>
          <w:sz w:val="28"/>
          <w:szCs w:val="28"/>
        </w:rPr>
      </w:pPr>
      <w:r w:rsidRPr="00D603E7">
        <w:rPr>
          <w:rFonts w:cstheme="minorHAnsi"/>
          <w:sz w:val="28"/>
          <w:szCs w:val="28"/>
        </w:rPr>
        <w:t>Look Good Feel Better reserves the right to update these Terms and Conditions from time to time and any updated version will be effective as soon as it is published on the website.</w:t>
      </w:r>
    </w:p>
    <w:p w14:paraId="713B343E" w14:textId="07503014" w:rsidR="00E669BC" w:rsidRPr="00D603E7" w:rsidRDefault="00E669BC" w:rsidP="00B90381">
      <w:pPr>
        <w:spacing w:line="240" w:lineRule="auto"/>
        <w:contextualSpacing/>
        <w:rPr>
          <w:rFonts w:cstheme="minorHAnsi"/>
          <w:sz w:val="28"/>
          <w:szCs w:val="28"/>
        </w:rPr>
      </w:pPr>
    </w:p>
    <w:p w14:paraId="2A5124FE" w14:textId="12BF939D" w:rsidR="00E669BC" w:rsidRPr="00D603E7" w:rsidRDefault="00E669BC" w:rsidP="00B90381">
      <w:pPr>
        <w:spacing w:line="240" w:lineRule="auto"/>
        <w:contextualSpacing/>
        <w:rPr>
          <w:rFonts w:cstheme="minorHAnsi"/>
          <w:sz w:val="28"/>
          <w:szCs w:val="28"/>
        </w:rPr>
      </w:pPr>
      <w:r w:rsidRPr="00D603E7">
        <w:rPr>
          <w:rFonts w:cstheme="minorHAnsi"/>
          <w:sz w:val="28"/>
          <w:szCs w:val="28"/>
        </w:rPr>
        <w:t>The promoter: Look Good Feel Better, Carmichael, North Brunswick Street, Dublin 7</w:t>
      </w:r>
    </w:p>
    <w:p w14:paraId="5A8EA4BB" w14:textId="2D528AB4" w:rsidR="002D4881" w:rsidRPr="00D603E7" w:rsidRDefault="002D4881" w:rsidP="00B90381">
      <w:pPr>
        <w:spacing w:line="240" w:lineRule="auto"/>
        <w:contextualSpacing/>
        <w:rPr>
          <w:rFonts w:cstheme="minorHAnsi"/>
          <w:sz w:val="28"/>
          <w:szCs w:val="28"/>
        </w:rPr>
      </w:pPr>
    </w:p>
    <w:p w14:paraId="59EF33E0" w14:textId="7BEA7B17" w:rsidR="002D4881" w:rsidRPr="00D603E7" w:rsidRDefault="002D4881" w:rsidP="002D4881">
      <w:pPr>
        <w:spacing w:line="240" w:lineRule="auto"/>
        <w:contextualSpacing/>
        <w:rPr>
          <w:rFonts w:cstheme="minorHAnsi"/>
          <w:b/>
          <w:bCs/>
          <w:sz w:val="28"/>
          <w:szCs w:val="28"/>
        </w:rPr>
      </w:pPr>
      <w:r w:rsidRPr="00D603E7">
        <w:rPr>
          <w:rFonts w:cstheme="minorHAnsi"/>
          <w:b/>
          <w:bCs/>
          <w:sz w:val="28"/>
          <w:szCs w:val="28"/>
        </w:rPr>
        <w:t>Beneficiary</w:t>
      </w:r>
    </w:p>
    <w:p w14:paraId="48A60C83" w14:textId="77777777" w:rsidR="002D4881" w:rsidRPr="00D603E7" w:rsidRDefault="002D4881" w:rsidP="002D4881">
      <w:pPr>
        <w:spacing w:line="240" w:lineRule="auto"/>
        <w:contextualSpacing/>
        <w:rPr>
          <w:rFonts w:cstheme="minorHAnsi"/>
          <w:sz w:val="28"/>
          <w:szCs w:val="28"/>
        </w:rPr>
      </w:pPr>
    </w:p>
    <w:p w14:paraId="725EB75F" w14:textId="39696FD9" w:rsidR="00DF4A7A" w:rsidRPr="00D603E7" w:rsidRDefault="00403D5B" w:rsidP="00DF4A7A">
      <w:pPr>
        <w:pStyle w:val="Heading2"/>
        <w:spacing w:before="0" w:beforeAutospacing="0" w:after="0" w:afterAutospacing="0"/>
        <w:textAlignment w:val="baseline"/>
        <w:rPr>
          <w:rFonts w:asciiTheme="minorHAnsi" w:hAnsiTheme="minorHAnsi" w:cstheme="minorHAnsi"/>
          <w:sz w:val="28"/>
          <w:szCs w:val="28"/>
        </w:rPr>
      </w:pPr>
      <w:r w:rsidRPr="00D603E7">
        <w:rPr>
          <w:rFonts w:asciiTheme="minorHAnsi" w:hAnsiTheme="minorHAnsi" w:cstheme="minorHAnsi"/>
          <w:sz w:val="28"/>
          <w:szCs w:val="28"/>
        </w:rPr>
        <w:t>Look Good Feel Better is the beneficiary. It is a registered charity providing skincare and make-up workshops and consultations for women receiving cancer treatment.</w:t>
      </w:r>
      <w:r w:rsidR="00DF4A7A" w:rsidRPr="00D603E7">
        <w:rPr>
          <w:rFonts w:asciiTheme="minorHAnsi" w:hAnsiTheme="minorHAnsi" w:cstheme="minorHAnsi"/>
          <w:sz w:val="28"/>
          <w:szCs w:val="28"/>
        </w:rPr>
        <w:t xml:space="preserve"> </w:t>
      </w:r>
      <w:r w:rsidR="00DF4A7A" w:rsidRPr="00D603E7">
        <w:rPr>
          <w:rFonts w:asciiTheme="minorHAnsi" w:hAnsiTheme="minorHAnsi" w:cstheme="minorHAnsi"/>
          <w:sz w:val="28"/>
          <w:szCs w:val="28"/>
          <w:bdr w:val="none" w:sz="0" w:space="0" w:color="auto" w:frame="1"/>
        </w:rPr>
        <w:t>Company no. 523636, Registered charity no. 20081379, CHY 20507.</w:t>
      </w:r>
    </w:p>
    <w:p w14:paraId="59755215" w14:textId="4DEF8900" w:rsidR="002D4881" w:rsidRPr="00DF4A7A" w:rsidRDefault="002D4881" w:rsidP="002D4881">
      <w:pPr>
        <w:spacing w:line="240" w:lineRule="auto"/>
        <w:contextualSpacing/>
        <w:rPr>
          <w:rFonts w:cstheme="minorHAnsi"/>
        </w:rPr>
      </w:pPr>
    </w:p>
    <w:p w14:paraId="529FDD07" w14:textId="77777777" w:rsidR="002D4881" w:rsidRPr="00DF4A7A" w:rsidRDefault="002D4881" w:rsidP="00B90381">
      <w:pPr>
        <w:spacing w:line="240" w:lineRule="auto"/>
        <w:contextualSpacing/>
        <w:rPr>
          <w:rFonts w:cstheme="minorHAnsi"/>
        </w:rPr>
      </w:pPr>
    </w:p>
    <w:sectPr w:rsidR="002D4881" w:rsidRPr="00DF4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7C"/>
    <w:rsid w:val="00037583"/>
    <w:rsid w:val="00053F69"/>
    <w:rsid w:val="00093786"/>
    <w:rsid w:val="000D77C9"/>
    <w:rsid w:val="002B707C"/>
    <w:rsid w:val="002D4881"/>
    <w:rsid w:val="0032537E"/>
    <w:rsid w:val="003618DF"/>
    <w:rsid w:val="00403D5B"/>
    <w:rsid w:val="005144C2"/>
    <w:rsid w:val="0064417F"/>
    <w:rsid w:val="00666A55"/>
    <w:rsid w:val="007C5F52"/>
    <w:rsid w:val="00956E0A"/>
    <w:rsid w:val="009E4056"/>
    <w:rsid w:val="00A235FE"/>
    <w:rsid w:val="00AB7F57"/>
    <w:rsid w:val="00B90381"/>
    <w:rsid w:val="00C227A7"/>
    <w:rsid w:val="00C544C5"/>
    <w:rsid w:val="00CA3182"/>
    <w:rsid w:val="00CB28FC"/>
    <w:rsid w:val="00D42FA3"/>
    <w:rsid w:val="00D603E7"/>
    <w:rsid w:val="00DF4A7A"/>
    <w:rsid w:val="00E669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C16C"/>
  <w15:chartTrackingRefBased/>
  <w15:docId w15:val="{EA647893-A41A-4E76-A6F8-CD64D922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4A7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A7A"/>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619">
      <w:bodyDiv w:val="1"/>
      <w:marLeft w:val="0"/>
      <w:marRight w:val="0"/>
      <w:marTop w:val="0"/>
      <w:marBottom w:val="0"/>
      <w:divBdr>
        <w:top w:val="none" w:sz="0" w:space="0" w:color="auto"/>
        <w:left w:val="none" w:sz="0" w:space="0" w:color="auto"/>
        <w:bottom w:val="none" w:sz="0" w:space="0" w:color="auto"/>
        <w:right w:val="none" w:sz="0" w:space="0" w:color="auto"/>
      </w:divBdr>
    </w:div>
    <w:div w:id="1145465351">
      <w:bodyDiv w:val="1"/>
      <w:marLeft w:val="0"/>
      <w:marRight w:val="0"/>
      <w:marTop w:val="0"/>
      <w:marBottom w:val="0"/>
      <w:divBdr>
        <w:top w:val="none" w:sz="0" w:space="0" w:color="auto"/>
        <w:left w:val="none" w:sz="0" w:space="0" w:color="auto"/>
        <w:bottom w:val="none" w:sz="0" w:space="0" w:color="auto"/>
        <w:right w:val="none" w:sz="0" w:space="0" w:color="auto"/>
      </w:divBdr>
    </w:div>
    <w:div w:id="1837647388">
      <w:bodyDiv w:val="1"/>
      <w:marLeft w:val="0"/>
      <w:marRight w:val="0"/>
      <w:marTop w:val="0"/>
      <w:marBottom w:val="0"/>
      <w:divBdr>
        <w:top w:val="none" w:sz="0" w:space="0" w:color="auto"/>
        <w:left w:val="none" w:sz="0" w:space="0" w:color="auto"/>
        <w:bottom w:val="none" w:sz="0" w:space="0" w:color="auto"/>
        <w:right w:val="none" w:sz="0" w:space="0" w:color="auto"/>
      </w:divBdr>
      <w:divsChild>
        <w:div w:id="39323506">
          <w:marLeft w:val="0"/>
          <w:marRight w:val="0"/>
          <w:marTop w:val="0"/>
          <w:marBottom w:val="0"/>
          <w:divBdr>
            <w:top w:val="none" w:sz="0" w:space="0" w:color="auto"/>
            <w:left w:val="none" w:sz="0" w:space="0" w:color="auto"/>
            <w:bottom w:val="none" w:sz="0" w:space="0" w:color="auto"/>
            <w:right w:val="none" w:sz="0" w:space="0" w:color="auto"/>
          </w:divBdr>
        </w:div>
        <w:div w:id="759451954">
          <w:marLeft w:val="0"/>
          <w:marRight w:val="0"/>
          <w:marTop w:val="0"/>
          <w:marBottom w:val="0"/>
          <w:divBdr>
            <w:top w:val="none" w:sz="0" w:space="0" w:color="auto"/>
            <w:left w:val="none" w:sz="0" w:space="0" w:color="auto"/>
            <w:bottom w:val="none" w:sz="0" w:space="0" w:color="auto"/>
            <w:right w:val="none" w:sz="0" w:space="0" w:color="auto"/>
          </w:divBdr>
        </w:div>
        <w:div w:id="150101567">
          <w:marLeft w:val="0"/>
          <w:marRight w:val="0"/>
          <w:marTop w:val="0"/>
          <w:marBottom w:val="0"/>
          <w:divBdr>
            <w:top w:val="none" w:sz="0" w:space="0" w:color="auto"/>
            <w:left w:val="none" w:sz="0" w:space="0" w:color="auto"/>
            <w:bottom w:val="none" w:sz="0" w:space="0" w:color="auto"/>
            <w:right w:val="none" w:sz="0" w:space="0" w:color="auto"/>
          </w:divBdr>
        </w:div>
        <w:div w:id="1019310741">
          <w:marLeft w:val="0"/>
          <w:marRight w:val="0"/>
          <w:marTop w:val="0"/>
          <w:marBottom w:val="0"/>
          <w:divBdr>
            <w:top w:val="none" w:sz="0" w:space="0" w:color="auto"/>
            <w:left w:val="none" w:sz="0" w:space="0" w:color="auto"/>
            <w:bottom w:val="none" w:sz="0" w:space="0" w:color="auto"/>
            <w:right w:val="none" w:sz="0" w:space="0" w:color="auto"/>
          </w:divBdr>
        </w:div>
        <w:div w:id="1926187446">
          <w:marLeft w:val="0"/>
          <w:marRight w:val="0"/>
          <w:marTop w:val="0"/>
          <w:marBottom w:val="0"/>
          <w:divBdr>
            <w:top w:val="none" w:sz="0" w:space="0" w:color="auto"/>
            <w:left w:val="none" w:sz="0" w:space="0" w:color="auto"/>
            <w:bottom w:val="none" w:sz="0" w:space="0" w:color="auto"/>
            <w:right w:val="none" w:sz="0" w:space="0" w:color="auto"/>
          </w:divBdr>
        </w:div>
        <w:div w:id="1715808737">
          <w:marLeft w:val="0"/>
          <w:marRight w:val="0"/>
          <w:marTop w:val="0"/>
          <w:marBottom w:val="0"/>
          <w:divBdr>
            <w:top w:val="none" w:sz="0" w:space="0" w:color="auto"/>
            <w:left w:val="none" w:sz="0" w:space="0" w:color="auto"/>
            <w:bottom w:val="none" w:sz="0" w:space="0" w:color="auto"/>
            <w:right w:val="none" w:sz="0" w:space="0" w:color="auto"/>
          </w:divBdr>
        </w:div>
        <w:div w:id="522868859">
          <w:marLeft w:val="0"/>
          <w:marRight w:val="0"/>
          <w:marTop w:val="0"/>
          <w:marBottom w:val="0"/>
          <w:divBdr>
            <w:top w:val="none" w:sz="0" w:space="0" w:color="auto"/>
            <w:left w:val="none" w:sz="0" w:space="0" w:color="auto"/>
            <w:bottom w:val="none" w:sz="0" w:space="0" w:color="auto"/>
            <w:right w:val="none" w:sz="0" w:space="0" w:color="auto"/>
          </w:divBdr>
        </w:div>
        <w:div w:id="296183741">
          <w:marLeft w:val="0"/>
          <w:marRight w:val="0"/>
          <w:marTop w:val="0"/>
          <w:marBottom w:val="0"/>
          <w:divBdr>
            <w:top w:val="none" w:sz="0" w:space="0" w:color="auto"/>
            <w:left w:val="none" w:sz="0" w:space="0" w:color="auto"/>
            <w:bottom w:val="none" w:sz="0" w:space="0" w:color="auto"/>
            <w:right w:val="none" w:sz="0" w:space="0" w:color="auto"/>
          </w:divBdr>
        </w:div>
        <w:div w:id="1524514166">
          <w:marLeft w:val="0"/>
          <w:marRight w:val="0"/>
          <w:marTop w:val="0"/>
          <w:marBottom w:val="0"/>
          <w:divBdr>
            <w:top w:val="none" w:sz="0" w:space="0" w:color="auto"/>
            <w:left w:val="none" w:sz="0" w:space="0" w:color="auto"/>
            <w:bottom w:val="none" w:sz="0" w:space="0" w:color="auto"/>
            <w:right w:val="none" w:sz="0" w:space="0" w:color="auto"/>
          </w:divBdr>
        </w:div>
        <w:div w:id="1699235621">
          <w:marLeft w:val="0"/>
          <w:marRight w:val="0"/>
          <w:marTop w:val="0"/>
          <w:marBottom w:val="0"/>
          <w:divBdr>
            <w:top w:val="none" w:sz="0" w:space="0" w:color="auto"/>
            <w:left w:val="none" w:sz="0" w:space="0" w:color="auto"/>
            <w:bottom w:val="none" w:sz="0" w:space="0" w:color="auto"/>
            <w:right w:val="none" w:sz="0" w:space="0" w:color="auto"/>
          </w:divBdr>
        </w:div>
        <w:div w:id="2136175877">
          <w:marLeft w:val="0"/>
          <w:marRight w:val="0"/>
          <w:marTop w:val="0"/>
          <w:marBottom w:val="0"/>
          <w:divBdr>
            <w:top w:val="none" w:sz="0" w:space="0" w:color="auto"/>
            <w:left w:val="none" w:sz="0" w:space="0" w:color="auto"/>
            <w:bottom w:val="none" w:sz="0" w:space="0" w:color="auto"/>
            <w:right w:val="none" w:sz="0" w:space="0" w:color="auto"/>
          </w:divBdr>
        </w:div>
        <w:div w:id="1494488927">
          <w:marLeft w:val="0"/>
          <w:marRight w:val="0"/>
          <w:marTop w:val="0"/>
          <w:marBottom w:val="0"/>
          <w:divBdr>
            <w:top w:val="none" w:sz="0" w:space="0" w:color="auto"/>
            <w:left w:val="none" w:sz="0" w:space="0" w:color="auto"/>
            <w:bottom w:val="none" w:sz="0" w:space="0" w:color="auto"/>
            <w:right w:val="none" w:sz="0" w:space="0" w:color="auto"/>
          </w:divBdr>
        </w:div>
        <w:div w:id="958796678">
          <w:marLeft w:val="0"/>
          <w:marRight w:val="0"/>
          <w:marTop w:val="0"/>
          <w:marBottom w:val="0"/>
          <w:divBdr>
            <w:top w:val="none" w:sz="0" w:space="0" w:color="auto"/>
            <w:left w:val="none" w:sz="0" w:space="0" w:color="auto"/>
            <w:bottom w:val="none" w:sz="0" w:space="0" w:color="auto"/>
            <w:right w:val="none" w:sz="0" w:space="0" w:color="auto"/>
          </w:divBdr>
        </w:div>
        <w:div w:id="326591502">
          <w:marLeft w:val="0"/>
          <w:marRight w:val="0"/>
          <w:marTop w:val="0"/>
          <w:marBottom w:val="0"/>
          <w:divBdr>
            <w:top w:val="none" w:sz="0" w:space="0" w:color="auto"/>
            <w:left w:val="none" w:sz="0" w:space="0" w:color="auto"/>
            <w:bottom w:val="none" w:sz="0" w:space="0" w:color="auto"/>
            <w:right w:val="none" w:sz="0" w:space="0" w:color="auto"/>
          </w:divBdr>
        </w:div>
        <w:div w:id="36903720">
          <w:marLeft w:val="0"/>
          <w:marRight w:val="0"/>
          <w:marTop w:val="0"/>
          <w:marBottom w:val="0"/>
          <w:divBdr>
            <w:top w:val="none" w:sz="0" w:space="0" w:color="auto"/>
            <w:left w:val="none" w:sz="0" w:space="0" w:color="auto"/>
            <w:bottom w:val="none" w:sz="0" w:space="0" w:color="auto"/>
            <w:right w:val="none" w:sz="0" w:space="0" w:color="auto"/>
          </w:divBdr>
        </w:div>
        <w:div w:id="1265532182">
          <w:marLeft w:val="0"/>
          <w:marRight w:val="0"/>
          <w:marTop w:val="0"/>
          <w:marBottom w:val="0"/>
          <w:divBdr>
            <w:top w:val="none" w:sz="0" w:space="0" w:color="auto"/>
            <w:left w:val="none" w:sz="0" w:space="0" w:color="auto"/>
            <w:bottom w:val="none" w:sz="0" w:space="0" w:color="auto"/>
            <w:right w:val="none" w:sz="0" w:space="0" w:color="auto"/>
          </w:divBdr>
        </w:div>
        <w:div w:id="1614938285">
          <w:marLeft w:val="0"/>
          <w:marRight w:val="0"/>
          <w:marTop w:val="0"/>
          <w:marBottom w:val="0"/>
          <w:divBdr>
            <w:top w:val="none" w:sz="0" w:space="0" w:color="auto"/>
            <w:left w:val="none" w:sz="0" w:space="0" w:color="auto"/>
            <w:bottom w:val="none" w:sz="0" w:space="0" w:color="auto"/>
            <w:right w:val="none" w:sz="0" w:space="0" w:color="auto"/>
          </w:divBdr>
        </w:div>
        <w:div w:id="2114393894">
          <w:marLeft w:val="0"/>
          <w:marRight w:val="0"/>
          <w:marTop w:val="0"/>
          <w:marBottom w:val="0"/>
          <w:divBdr>
            <w:top w:val="none" w:sz="0" w:space="0" w:color="auto"/>
            <w:left w:val="none" w:sz="0" w:space="0" w:color="auto"/>
            <w:bottom w:val="none" w:sz="0" w:space="0" w:color="auto"/>
            <w:right w:val="none" w:sz="0" w:space="0" w:color="auto"/>
          </w:divBdr>
        </w:div>
        <w:div w:id="481042843">
          <w:marLeft w:val="0"/>
          <w:marRight w:val="0"/>
          <w:marTop w:val="0"/>
          <w:marBottom w:val="0"/>
          <w:divBdr>
            <w:top w:val="none" w:sz="0" w:space="0" w:color="auto"/>
            <w:left w:val="none" w:sz="0" w:space="0" w:color="auto"/>
            <w:bottom w:val="none" w:sz="0" w:space="0" w:color="auto"/>
            <w:right w:val="none" w:sz="0" w:space="0" w:color="auto"/>
          </w:divBdr>
        </w:div>
        <w:div w:id="1371758982">
          <w:marLeft w:val="0"/>
          <w:marRight w:val="0"/>
          <w:marTop w:val="0"/>
          <w:marBottom w:val="0"/>
          <w:divBdr>
            <w:top w:val="none" w:sz="0" w:space="0" w:color="auto"/>
            <w:left w:val="none" w:sz="0" w:space="0" w:color="auto"/>
            <w:bottom w:val="none" w:sz="0" w:space="0" w:color="auto"/>
            <w:right w:val="none" w:sz="0" w:space="0" w:color="auto"/>
          </w:divBdr>
        </w:div>
        <w:div w:id="141313665">
          <w:marLeft w:val="0"/>
          <w:marRight w:val="0"/>
          <w:marTop w:val="0"/>
          <w:marBottom w:val="0"/>
          <w:divBdr>
            <w:top w:val="none" w:sz="0" w:space="0" w:color="auto"/>
            <w:left w:val="none" w:sz="0" w:space="0" w:color="auto"/>
            <w:bottom w:val="none" w:sz="0" w:space="0" w:color="auto"/>
            <w:right w:val="none" w:sz="0" w:space="0" w:color="auto"/>
          </w:divBdr>
        </w:div>
        <w:div w:id="1815248681">
          <w:marLeft w:val="0"/>
          <w:marRight w:val="0"/>
          <w:marTop w:val="0"/>
          <w:marBottom w:val="0"/>
          <w:divBdr>
            <w:top w:val="none" w:sz="0" w:space="0" w:color="auto"/>
            <w:left w:val="none" w:sz="0" w:space="0" w:color="auto"/>
            <w:bottom w:val="none" w:sz="0" w:space="0" w:color="auto"/>
            <w:right w:val="none" w:sz="0" w:space="0" w:color="auto"/>
          </w:divBdr>
        </w:div>
        <w:div w:id="1973248714">
          <w:marLeft w:val="0"/>
          <w:marRight w:val="0"/>
          <w:marTop w:val="0"/>
          <w:marBottom w:val="0"/>
          <w:divBdr>
            <w:top w:val="none" w:sz="0" w:space="0" w:color="auto"/>
            <w:left w:val="none" w:sz="0" w:space="0" w:color="auto"/>
            <w:bottom w:val="none" w:sz="0" w:space="0" w:color="auto"/>
            <w:right w:val="none" w:sz="0" w:space="0" w:color="auto"/>
          </w:divBdr>
        </w:div>
        <w:div w:id="367029737">
          <w:marLeft w:val="0"/>
          <w:marRight w:val="0"/>
          <w:marTop w:val="0"/>
          <w:marBottom w:val="0"/>
          <w:divBdr>
            <w:top w:val="none" w:sz="0" w:space="0" w:color="auto"/>
            <w:left w:val="none" w:sz="0" w:space="0" w:color="auto"/>
            <w:bottom w:val="none" w:sz="0" w:space="0" w:color="auto"/>
            <w:right w:val="none" w:sz="0" w:space="0" w:color="auto"/>
          </w:divBdr>
        </w:div>
        <w:div w:id="858809426">
          <w:marLeft w:val="0"/>
          <w:marRight w:val="0"/>
          <w:marTop w:val="0"/>
          <w:marBottom w:val="0"/>
          <w:divBdr>
            <w:top w:val="none" w:sz="0" w:space="0" w:color="auto"/>
            <w:left w:val="none" w:sz="0" w:space="0" w:color="auto"/>
            <w:bottom w:val="none" w:sz="0" w:space="0" w:color="auto"/>
            <w:right w:val="none" w:sz="0" w:space="0" w:color="auto"/>
          </w:divBdr>
        </w:div>
        <w:div w:id="1297490565">
          <w:marLeft w:val="0"/>
          <w:marRight w:val="0"/>
          <w:marTop w:val="0"/>
          <w:marBottom w:val="0"/>
          <w:divBdr>
            <w:top w:val="none" w:sz="0" w:space="0" w:color="auto"/>
            <w:left w:val="none" w:sz="0" w:space="0" w:color="auto"/>
            <w:bottom w:val="none" w:sz="0" w:space="0" w:color="auto"/>
            <w:right w:val="none" w:sz="0" w:space="0" w:color="auto"/>
          </w:divBdr>
        </w:div>
        <w:div w:id="1503357722">
          <w:marLeft w:val="0"/>
          <w:marRight w:val="0"/>
          <w:marTop w:val="0"/>
          <w:marBottom w:val="0"/>
          <w:divBdr>
            <w:top w:val="none" w:sz="0" w:space="0" w:color="auto"/>
            <w:left w:val="none" w:sz="0" w:space="0" w:color="auto"/>
            <w:bottom w:val="none" w:sz="0" w:space="0" w:color="auto"/>
            <w:right w:val="none" w:sz="0" w:space="0" w:color="auto"/>
          </w:divBdr>
        </w:div>
        <w:div w:id="1658338407">
          <w:marLeft w:val="0"/>
          <w:marRight w:val="0"/>
          <w:marTop w:val="0"/>
          <w:marBottom w:val="0"/>
          <w:divBdr>
            <w:top w:val="none" w:sz="0" w:space="0" w:color="auto"/>
            <w:left w:val="none" w:sz="0" w:space="0" w:color="auto"/>
            <w:bottom w:val="none" w:sz="0" w:space="0" w:color="auto"/>
            <w:right w:val="none" w:sz="0" w:space="0" w:color="auto"/>
          </w:divBdr>
        </w:div>
        <w:div w:id="1753431932">
          <w:marLeft w:val="0"/>
          <w:marRight w:val="0"/>
          <w:marTop w:val="0"/>
          <w:marBottom w:val="0"/>
          <w:divBdr>
            <w:top w:val="none" w:sz="0" w:space="0" w:color="auto"/>
            <w:left w:val="none" w:sz="0" w:space="0" w:color="auto"/>
            <w:bottom w:val="none" w:sz="0" w:space="0" w:color="auto"/>
            <w:right w:val="none" w:sz="0" w:space="0" w:color="auto"/>
          </w:divBdr>
        </w:div>
        <w:div w:id="460730284">
          <w:marLeft w:val="0"/>
          <w:marRight w:val="0"/>
          <w:marTop w:val="0"/>
          <w:marBottom w:val="0"/>
          <w:divBdr>
            <w:top w:val="none" w:sz="0" w:space="0" w:color="auto"/>
            <w:left w:val="none" w:sz="0" w:space="0" w:color="auto"/>
            <w:bottom w:val="none" w:sz="0" w:space="0" w:color="auto"/>
            <w:right w:val="none" w:sz="0" w:space="0" w:color="auto"/>
          </w:divBdr>
        </w:div>
        <w:div w:id="1702969894">
          <w:marLeft w:val="0"/>
          <w:marRight w:val="0"/>
          <w:marTop w:val="0"/>
          <w:marBottom w:val="0"/>
          <w:divBdr>
            <w:top w:val="none" w:sz="0" w:space="0" w:color="auto"/>
            <w:left w:val="none" w:sz="0" w:space="0" w:color="auto"/>
            <w:bottom w:val="none" w:sz="0" w:space="0" w:color="auto"/>
            <w:right w:val="none" w:sz="0" w:space="0" w:color="auto"/>
          </w:divBdr>
        </w:div>
        <w:div w:id="1106734646">
          <w:marLeft w:val="0"/>
          <w:marRight w:val="0"/>
          <w:marTop w:val="0"/>
          <w:marBottom w:val="0"/>
          <w:divBdr>
            <w:top w:val="none" w:sz="0" w:space="0" w:color="auto"/>
            <w:left w:val="none" w:sz="0" w:space="0" w:color="auto"/>
            <w:bottom w:val="none" w:sz="0" w:space="0" w:color="auto"/>
            <w:right w:val="none" w:sz="0" w:space="0" w:color="auto"/>
          </w:divBdr>
        </w:div>
        <w:div w:id="788548094">
          <w:marLeft w:val="0"/>
          <w:marRight w:val="0"/>
          <w:marTop w:val="0"/>
          <w:marBottom w:val="0"/>
          <w:divBdr>
            <w:top w:val="none" w:sz="0" w:space="0" w:color="auto"/>
            <w:left w:val="none" w:sz="0" w:space="0" w:color="auto"/>
            <w:bottom w:val="none" w:sz="0" w:space="0" w:color="auto"/>
            <w:right w:val="none" w:sz="0" w:space="0" w:color="auto"/>
          </w:divBdr>
        </w:div>
        <w:div w:id="902716009">
          <w:marLeft w:val="0"/>
          <w:marRight w:val="0"/>
          <w:marTop w:val="0"/>
          <w:marBottom w:val="0"/>
          <w:divBdr>
            <w:top w:val="none" w:sz="0" w:space="0" w:color="auto"/>
            <w:left w:val="none" w:sz="0" w:space="0" w:color="auto"/>
            <w:bottom w:val="none" w:sz="0" w:space="0" w:color="auto"/>
            <w:right w:val="none" w:sz="0" w:space="0" w:color="auto"/>
          </w:divBdr>
        </w:div>
        <w:div w:id="2139642262">
          <w:marLeft w:val="0"/>
          <w:marRight w:val="0"/>
          <w:marTop w:val="0"/>
          <w:marBottom w:val="0"/>
          <w:divBdr>
            <w:top w:val="none" w:sz="0" w:space="0" w:color="auto"/>
            <w:left w:val="none" w:sz="0" w:space="0" w:color="auto"/>
            <w:bottom w:val="none" w:sz="0" w:space="0" w:color="auto"/>
            <w:right w:val="none" w:sz="0" w:space="0" w:color="auto"/>
          </w:divBdr>
        </w:div>
        <w:div w:id="1777823253">
          <w:marLeft w:val="0"/>
          <w:marRight w:val="0"/>
          <w:marTop w:val="0"/>
          <w:marBottom w:val="0"/>
          <w:divBdr>
            <w:top w:val="none" w:sz="0" w:space="0" w:color="auto"/>
            <w:left w:val="none" w:sz="0" w:space="0" w:color="auto"/>
            <w:bottom w:val="none" w:sz="0" w:space="0" w:color="auto"/>
            <w:right w:val="none" w:sz="0" w:space="0" w:color="auto"/>
          </w:divBdr>
        </w:div>
        <w:div w:id="1340155010">
          <w:marLeft w:val="0"/>
          <w:marRight w:val="0"/>
          <w:marTop w:val="0"/>
          <w:marBottom w:val="0"/>
          <w:divBdr>
            <w:top w:val="none" w:sz="0" w:space="0" w:color="auto"/>
            <w:left w:val="none" w:sz="0" w:space="0" w:color="auto"/>
            <w:bottom w:val="none" w:sz="0" w:space="0" w:color="auto"/>
            <w:right w:val="none" w:sz="0" w:space="0" w:color="auto"/>
          </w:divBdr>
        </w:div>
        <w:div w:id="764155093">
          <w:marLeft w:val="0"/>
          <w:marRight w:val="0"/>
          <w:marTop w:val="0"/>
          <w:marBottom w:val="0"/>
          <w:divBdr>
            <w:top w:val="none" w:sz="0" w:space="0" w:color="auto"/>
            <w:left w:val="none" w:sz="0" w:space="0" w:color="auto"/>
            <w:bottom w:val="none" w:sz="0" w:space="0" w:color="auto"/>
            <w:right w:val="none" w:sz="0" w:space="0" w:color="auto"/>
          </w:divBdr>
        </w:div>
        <w:div w:id="1006516482">
          <w:marLeft w:val="0"/>
          <w:marRight w:val="0"/>
          <w:marTop w:val="0"/>
          <w:marBottom w:val="0"/>
          <w:divBdr>
            <w:top w:val="none" w:sz="0" w:space="0" w:color="auto"/>
            <w:left w:val="none" w:sz="0" w:space="0" w:color="auto"/>
            <w:bottom w:val="none" w:sz="0" w:space="0" w:color="auto"/>
            <w:right w:val="none" w:sz="0" w:space="0" w:color="auto"/>
          </w:divBdr>
        </w:div>
        <w:div w:id="248586644">
          <w:marLeft w:val="0"/>
          <w:marRight w:val="0"/>
          <w:marTop w:val="0"/>
          <w:marBottom w:val="0"/>
          <w:divBdr>
            <w:top w:val="none" w:sz="0" w:space="0" w:color="auto"/>
            <w:left w:val="none" w:sz="0" w:space="0" w:color="auto"/>
            <w:bottom w:val="none" w:sz="0" w:space="0" w:color="auto"/>
            <w:right w:val="none" w:sz="0" w:space="0" w:color="auto"/>
          </w:divBdr>
        </w:div>
        <w:div w:id="105435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BF2B6E7A40A47B954E9A3B691C45D" ma:contentTypeVersion="12" ma:contentTypeDescription="Create a new document." ma:contentTypeScope="" ma:versionID="733f508e6617250d55d6fb20bd51ad56">
  <xsd:schema xmlns:xsd="http://www.w3.org/2001/XMLSchema" xmlns:xs="http://www.w3.org/2001/XMLSchema" xmlns:p="http://schemas.microsoft.com/office/2006/metadata/properties" xmlns:ns2="c6193ffd-a0f6-4827-9220-426e7a3aa2d4" xmlns:ns3="11b5d0c1-8406-4f90-8de8-ecf1ed35bfd6" targetNamespace="http://schemas.microsoft.com/office/2006/metadata/properties" ma:root="true" ma:fieldsID="ebaeb67909f2b6d66b88efdcd14c670a" ns2:_="" ns3:_="">
    <xsd:import namespace="c6193ffd-a0f6-4827-9220-426e7a3aa2d4"/>
    <xsd:import namespace="11b5d0c1-8406-4f90-8de8-ecf1ed35bf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93ffd-a0f6-4827-9220-426e7a3aa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5d0c1-8406-4f90-8de8-ecf1ed35bf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E098E-5DAD-4C39-B082-6C8E97B6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93ffd-a0f6-4827-9220-426e7a3aa2d4"/>
    <ds:schemaRef ds:uri="11b5d0c1-8406-4f90-8de8-ecf1ed35b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DA047-4182-4FD3-9625-6EFA24699C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64484-368B-41F9-9CE2-DE54E765F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Annabel O'Keeffe</cp:lastModifiedBy>
  <cp:revision>2</cp:revision>
  <dcterms:created xsi:type="dcterms:W3CDTF">2020-12-15T09:26:00Z</dcterms:created>
  <dcterms:modified xsi:type="dcterms:W3CDTF">2020-12-15T09:26:00Z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0x0101000A6BF2B6E7A40A47B954E9A3B691C45D</vt:lpwstr>
  </property>
</Properties>
</file>